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F2" w:rsidRDefault="00F23AF2">
      <w:pPr>
        <w:tabs>
          <w:tab w:val="left" w:pos="1393"/>
          <w:tab w:val="left" w:pos="3047"/>
          <w:tab w:val="center" w:pos="4412"/>
        </w:tabs>
        <w:jc w:val="left"/>
        <w:rPr>
          <w:rFonts w:ascii="Times New Roman" w:eastAsia="黑体" w:hAnsi="Times New Roman" w:cs="Times New Roman"/>
          <w:sz w:val="32"/>
          <w:szCs w:val="20"/>
        </w:rPr>
      </w:pPr>
      <w:bookmarkStart w:id="0" w:name="_GoBack"/>
      <w:bookmarkEnd w:id="0"/>
    </w:p>
    <w:p w:rsidR="00F23AF2" w:rsidRDefault="007E7A99">
      <w:pPr>
        <w:tabs>
          <w:tab w:val="left" w:pos="1393"/>
          <w:tab w:val="left" w:pos="3047"/>
          <w:tab w:val="center" w:pos="4412"/>
        </w:tabs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附件：</w:t>
      </w:r>
    </w:p>
    <w:p w:rsidR="00F23AF2" w:rsidRDefault="007E7A99">
      <w:pPr>
        <w:tabs>
          <w:tab w:val="left" w:pos="1393"/>
          <w:tab w:val="left" w:pos="3047"/>
          <w:tab w:val="center" w:pos="4412"/>
        </w:tabs>
        <w:jc w:val="center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/>
          <w:sz w:val="32"/>
          <w:szCs w:val="20"/>
        </w:rPr>
        <w:t>附件</w:t>
      </w:r>
      <w:r>
        <w:rPr>
          <w:rFonts w:ascii="Times New Roman" w:eastAsia="黑体" w:hAnsi="Times New Roman" w:cs="Times New Roman" w:hint="eastAsia"/>
          <w:sz w:val="32"/>
          <w:szCs w:val="20"/>
        </w:rPr>
        <w:t>1</w:t>
      </w:r>
      <w:r>
        <w:rPr>
          <w:rFonts w:ascii="Times New Roman" w:eastAsia="黑体" w:hAnsi="Times New Roman" w:cs="Times New Roman"/>
          <w:sz w:val="32"/>
          <w:szCs w:val="20"/>
        </w:rPr>
        <w:t>：</w:t>
      </w:r>
      <w:r>
        <w:rPr>
          <w:rFonts w:ascii="Times New Roman" w:eastAsia="黑体" w:hAnsi="Times New Roman" w:cs="Times New Roman" w:hint="eastAsia"/>
          <w:sz w:val="32"/>
          <w:szCs w:val="20"/>
        </w:rPr>
        <w:t>培训内容</w:t>
      </w:r>
    </w:p>
    <w:tbl>
      <w:tblPr>
        <w:tblStyle w:val="TableNormal"/>
        <w:tblW w:w="916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3555"/>
        <w:gridCol w:w="1595"/>
        <w:gridCol w:w="2017"/>
      </w:tblGrid>
      <w:tr w:rsidR="00F23AF2">
        <w:trPr>
          <w:cantSplit/>
          <w:trHeight w:val="23"/>
          <w:jc w:val="center"/>
        </w:trPr>
        <w:tc>
          <w:tcPr>
            <w:tcW w:w="1993" w:type="dxa"/>
            <w:shd w:val="clear" w:color="auto" w:fill="D9D9D9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5"/>
              <w:ind w:left="593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</w:rPr>
              <w:t>知识模块</w:t>
            </w:r>
          </w:p>
        </w:tc>
        <w:tc>
          <w:tcPr>
            <w:tcW w:w="3555" w:type="dxa"/>
            <w:shd w:val="clear" w:color="auto" w:fill="D9D9D9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5"/>
              <w:ind w:left="1012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8"/>
                <w:sz w:val="24"/>
              </w:rPr>
              <w:t>课程名称</w:t>
            </w:r>
          </w:p>
        </w:tc>
        <w:tc>
          <w:tcPr>
            <w:tcW w:w="1595" w:type="dxa"/>
            <w:shd w:val="clear" w:color="auto" w:fill="D9D9D9"/>
          </w:tcPr>
          <w:p w:rsidR="00F23AF2" w:rsidRDefault="007E7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/>
              <w:ind w:left="322" w:hangingChars="150" w:hanging="322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3"/>
                <w:sz w:val="24"/>
              </w:rPr>
              <w:t>备注</w:t>
            </w:r>
          </w:p>
        </w:tc>
        <w:tc>
          <w:tcPr>
            <w:tcW w:w="2017" w:type="dxa"/>
            <w:shd w:val="clear" w:color="auto" w:fill="D9D9D9"/>
          </w:tcPr>
          <w:p w:rsidR="00F23AF2" w:rsidRDefault="007E7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/>
              <w:ind w:left="222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1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3"/>
                <w:sz w:val="24"/>
              </w:rPr>
              <w:t>学习及考核形式</w:t>
            </w: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 w:val="restart"/>
            <w:tcBorders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1"/>
              <w:ind w:left="318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公共知识模块</w:t>
            </w: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2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技术商品与技术市场</w:t>
            </w:r>
          </w:p>
        </w:tc>
        <w:tc>
          <w:tcPr>
            <w:tcW w:w="1595" w:type="dxa"/>
            <w:vMerge w:val="restart"/>
            <w:tcBorders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7E7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初级技术经纪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人必修</w:t>
            </w:r>
          </w:p>
        </w:tc>
        <w:tc>
          <w:tcPr>
            <w:tcW w:w="2017" w:type="dxa"/>
            <w:vMerge w:val="restart"/>
          </w:tcPr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</w:p>
          <w:p w:rsidR="00F23AF2" w:rsidRDefault="007E7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225" w:right="221" w:firstLine="16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线上学习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线上考试</w:t>
            </w: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2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技术转移与成果转化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5"/>
              <w:ind w:left="121" w:right="105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技术经纪与技术经纪人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（技术经理人）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科技服务业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4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技术转移服务规范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 w:val="restart"/>
            <w:tcBorders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1"/>
              <w:ind w:left="313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政策法规模块</w:t>
            </w: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科技法律法规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4"/>
              <w:ind w:left="123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知识产权法律法规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7"/>
              <w:ind w:left="157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民法典合同编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31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商法与《公司法》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8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科技政策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 w:val="restart"/>
            <w:tcBorders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1"/>
              <w:ind w:left="178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</w:rPr>
              <w:t>实务技能模块一</w:t>
            </w: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3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需求甄别与分析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8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技术评估评价实务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29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融资渠道与金融工具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8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技术交易商务策划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技术合同登记</w:t>
            </w: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nil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8"/>
              <w:ind w:left="122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案例研讨与分析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 w:val="restart"/>
            <w:vAlign w:val="center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1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实务技能模块二</w:t>
            </w: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23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创业孵化</w:t>
            </w:r>
          </w:p>
        </w:tc>
        <w:tc>
          <w:tcPr>
            <w:tcW w:w="1595" w:type="dxa"/>
            <w:vMerge w:val="restart"/>
          </w:tcPr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/>
              <w:ind w:left="220" w:right="221" w:firstLine="32"/>
              <w:jc w:val="center"/>
              <w:textAlignment w:val="baseline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/>
              <w:ind w:left="220" w:right="221" w:firstLine="32"/>
              <w:jc w:val="center"/>
              <w:textAlignment w:val="baseline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F23AF2" w:rsidRDefault="00F23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/>
              <w:ind w:left="220" w:right="221" w:firstLine="32"/>
              <w:jc w:val="center"/>
              <w:textAlignment w:val="baseline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</w:p>
          <w:p w:rsidR="00F23AF2" w:rsidRDefault="007E7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/>
              <w:ind w:left="220" w:right="221" w:firstLine="32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中级技术经纪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人必修</w:t>
            </w:r>
          </w:p>
        </w:tc>
        <w:tc>
          <w:tcPr>
            <w:tcW w:w="2017" w:type="dxa"/>
            <w:vMerge w:val="restart"/>
            <w:vAlign w:val="center"/>
          </w:tcPr>
          <w:p w:rsidR="00F23AF2" w:rsidRDefault="007E7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/>
              <w:ind w:right="221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线上学习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线上考试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</w:rPr>
              <w:t>提交报告</w:t>
            </w: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/>
              <w:ind w:left="157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中试熟化与技术集成</w:t>
            </w:r>
          </w:p>
        </w:tc>
        <w:tc>
          <w:tcPr>
            <w:tcW w:w="1595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4" w:line="252" w:lineRule="auto"/>
              <w:ind w:left="121" w:right="105" w:firstLine="1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企业并购与技术作价入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股</w:t>
            </w:r>
          </w:p>
        </w:tc>
        <w:tc>
          <w:tcPr>
            <w:tcW w:w="1595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2" w:line="212" w:lineRule="auto"/>
              <w:ind w:left="135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资本募集与基金运营</w:t>
            </w:r>
          </w:p>
        </w:tc>
        <w:tc>
          <w:tcPr>
            <w:tcW w:w="1595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3" w:line="211" w:lineRule="auto"/>
              <w:ind w:left="124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专利申请</w:t>
            </w:r>
          </w:p>
        </w:tc>
        <w:tc>
          <w:tcPr>
            <w:tcW w:w="1595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3" w:line="211" w:lineRule="auto"/>
              <w:ind w:left="131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商务谈判技巧</w:t>
            </w:r>
          </w:p>
        </w:tc>
        <w:tc>
          <w:tcPr>
            <w:tcW w:w="1595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bottom w:val="single" w:sz="4" w:space="0" w:color="auto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25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盈利模式与案例分析</w:t>
            </w: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bottom w:val="single" w:sz="4" w:space="0" w:color="auto"/>
            </w:tcBorders>
          </w:tcPr>
          <w:p w:rsidR="00F23AF2" w:rsidRDefault="00F23AF2">
            <w:pPr>
              <w:pStyle w:val="TableTex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1" w:line="222" w:lineRule="auto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实务技能模块三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4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sz w:val="24"/>
              </w:rPr>
              <w:t>专利撰写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spacing w:line="3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23AF2" w:rsidRDefault="00F23AF2">
            <w:pPr>
              <w:spacing w:before="91" w:line="291" w:lineRule="auto"/>
              <w:ind w:left="225" w:right="221" w:firstLine="25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  <w:p w:rsidR="00F23AF2" w:rsidRDefault="007E7A99">
            <w:pPr>
              <w:spacing w:before="91" w:line="291" w:lineRule="auto"/>
              <w:ind w:left="225" w:right="221" w:firstLine="25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lastRenderedPageBreak/>
              <w:t>高级技术理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人必修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AF2" w:rsidRDefault="007E7A99">
            <w:pPr>
              <w:spacing w:before="91" w:line="291" w:lineRule="auto"/>
              <w:ind w:right="221"/>
              <w:jc w:val="center"/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lastRenderedPageBreak/>
              <w:t>线上学习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线上考试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实战训练（含专利辅导及申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lastRenderedPageBreak/>
              <w:t>请）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4"/>
              </w:rPr>
              <w:t>提交报告</w:t>
            </w: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31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商业计划书撰写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5" w:line="250" w:lineRule="auto"/>
              <w:ind w:left="123" w:right="105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知识产权资本化与专利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运营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6" w:line="210" w:lineRule="auto"/>
              <w:ind w:left="153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</w:rPr>
              <w:t>国际技术转移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23AF2">
        <w:trPr>
          <w:cantSplit/>
          <w:trHeight w:val="23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7E7A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14" w:line="211" w:lineRule="auto"/>
              <w:ind w:left="126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实操案例分析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AF2" w:rsidRDefault="00F23AF2">
            <w:pPr>
              <w:pStyle w:val="TableTex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F23AF2" w:rsidRDefault="007E7A99">
      <w:pPr>
        <w:tabs>
          <w:tab w:val="left" w:pos="1393"/>
        </w:tabs>
        <w:jc w:val="center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/>
          <w:sz w:val="32"/>
          <w:szCs w:val="20"/>
        </w:rPr>
        <w:t>附件</w:t>
      </w:r>
      <w:r>
        <w:rPr>
          <w:rFonts w:ascii="Times New Roman" w:eastAsia="黑体" w:hAnsi="Times New Roman" w:cs="Times New Roman" w:hint="eastAsia"/>
          <w:sz w:val="32"/>
          <w:szCs w:val="20"/>
        </w:rPr>
        <w:t>2</w:t>
      </w:r>
      <w:r>
        <w:rPr>
          <w:rFonts w:ascii="Times New Roman" w:eastAsia="黑体" w:hAnsi="Times New Roman" w:cs="Times New Roman"/>
          <w:sz w:val="32"/>
          <w:szCs w:val="20"/>
        </w:rPr>
        <w:t>：报名回执表</w:t>
      </w:r>
    </w:p>
    <w:tbl>
      <w:tblPr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402"/>
        <w:gridCol w:w="877"/>
        <w:gridCol w:w="1905"/>
        <w:gridCol w:w="1260"/>
        <w:gridCol w:w="516"/>
        <w:gridCol w:w="1850"/>
      </w:tblGrid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7E7A99">
            <w:pPr>
              <w:pStyle w:val="TableParagraph"/>
              <w:spacing w:before="69"/>
              <w:ind w:left="182" w:right="164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单位名称</w:t>
            </w:r>
          </w:p>
        </w:tc>
        <w:tc>
          <w:tcPr>
            <w:tcW w:w="7810" w:type="dxa"/>
            <w:gridSpan w:val="6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7E7A99">
            <w:pPr>
              <w:pStyle w:val="TableParagraph"/>
              <w:spacing w:before="85"/>
              <w:ind w:left="182" w:right="164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邮寄</w:t>
            </w:r>
            <w:r>
              <w:rPr>
                <w:rFonts w:ascii="Times New Roman" w:eastAsia="仿宋_GB2312" w:hAnsi="Times New Roman" w:cs="Times New Roman"/>
                <w:sz w:val="28"/>
              </w:rPr>
              <w:t>地址</w:t>
            </w:r>
          </w:p>
        </w:tc>
        <w:tc>
          <w:tcPr>
            <w:tcW w:w="4184" w:type="dxa"/>
            <w:gridSpan w:val="3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F23AF2" w:rsidRDefault="007E7A99">
            <w:pPr>
              <w:pStyle w:val="TableParagraph"/>
              <w:spacing w:before="85"/>
              <w:ind w:left="89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邮箱</w:t>
            </w:r>
          </w:p>
        </w:tc>
        <w:tc>
          <w:tcPr>
            <w:tcW w:w="2366" w:type="dxa"/>
            <w:gridSpan w:val="2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7E7A99">
            <w:pPr>
              <w:pStyle w:val="TableParagraph"/>
              <w:spacing w:before="73"/>
              <w:ind w:left="182" w:right="164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系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人</w:t>
            </w:r>
          </w:p>
        </w:tc>
        <w:tc>
          <w:tcPr>
            <w:tcW w:w="4184" w:type="dxa"/>
            <w:gridSpan w:val="3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F23AF2" w:rsidRDefault="007E7A99">
            <w:pPr>
              <w:pStyle w:val="TableParagraph"/>
              <w:spacing w:before="73"/>
              <w:ind w:left="142" w:right="125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电话</w:t>
            </w:r>
          </w:p>
        </w:tc>
        <w:tc>
          <w:tcPr>
            <w:tcW w:w="2366" w:type="dxa"/>
            <w:gridSpan w:val="2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7E7A99">
            <w:pPr>
              <w:pStyle w:val="TableParagraph"/>
              <w:spacing w:before="73"/>
              <w:ind w:left="182" w:right="164"/>
              <w:jc w:val="center"/>
              <w:rPr>
                <w:rFonts w:ascii="Times New Roman" w:eastAsia="仿宋_GB2312" w:hAnsi="Times New Roman" w:cs="Times New Roman"/>
                <w:sz w:val="28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报名级别</w:t>
            </w:r>
          </w:p>
        </w:tc>
        <w:tc>
          <w:tcPr>
            <w:tcW w:w="7810" w:type="dxa"/>
            <w:gridSpan w:val="6"/>
            <w:vAlign w:val="center"/>
          </w:tcPr>
          <w:p w:rsidR="00F23AF2" w:rsidRDefault="007E7A99">
            <w:pPr>
              <w:pStyle w:val="TableParagraph"/>
              <w:ind w:firstLineChars="300" w:firstLine="840"/>
              <w:rPr>
                <w:rFonts w:ascii="Times New Roman" w:eastAsia="仿宋_GB2312" w:hAnsi="Times New Roman" w:cs="Times New Roman"/>
                <w:sz w:val="28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高级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初中高三级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 xml:space="preserve"> </w:t>
            </w:r>
          </w:p>
          <w:p w:rsidR="00F23AF2" w:rsidRDefault="007E7A99">
            <w:pPr>
              <w:pStyle w:val="TableParagraph"/>
              <w:ind w:firstLineChars="307" w:firstLine="860"/>
              <w:rPr>
                <w:rFonts w:ascii="Times New Roman" w:eastAsia="仿宋_GB2312" w:hAnsi="Times New Roman" w:cs="Times New Roman"/>
                <w:b/>
                <w:bCs/>
                <w:sz w:val="26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高级（数智化领域）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初中级联报</w:t>
            </w:r>
          </w:p>
        </w:tc>
      </w:tr>
      <w:tr w:rsidR="00F23AF2">
        <w:trPr>
          <w:trHeight w:val="23"/>
          <w:jc w:val="center"/>
        </w:trPr>
        <w:tc>
          <w:tcPr>
            <w:tcW w:w="9326" w:type="dxa"/>
            <w:gridSpan w:val="7"/>
            <w:vAlign w:val="center"/>
          </w:tcPr>
          <w:p w:rsidR="00F23AF2" w:rsidRDefault="007E7A99">
            <w:pPr>
              <w:pStyle w:val="TableParagraph"/>
              <w:tabs>
                <w:tab w:val="left" w:pos="3626"/>
                <w:tab w:val="left" w:pos="4226"/>
                <w:tab w:val="left" w:pos="4826"/>
                <w:tab w:val="left" w:pos="5426"/>
                <w:tab w:val="left" w:pos="6026"/>
              </w:tabs>
              <w:spacing w:before="178"/>
              <w:ind w:left="3026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参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</w:rPr>
              <w:t>加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</w:rPr>
              <w:t>代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</w:rPr>
              <w:t>表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</w:rPr>
              <w:t>名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</w:rPr>
              <w:t>单</w:t>
            </w: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7E7A99">
            <w:pPr>
              <w:pStyle w:val="TableParagraph"/>
              <w:spacing w:before="68"/>
              <w:ind w:left="182" w:right="161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</w:tc>
        <w:tc>
          <w:tcPr>
            <w:tcW w:w="1402" w:type="dxa"/>
            <w:vAlign w:val="center"/>
          </w:tcPr>
          <w:p w:rsidR="00F23AF2" w:rsidRDefault="007E7A99">
            <w:pPr>
              <w:pStyle w:val="TableParagraph"/>
              <w:spacing w:before="68"/>
              <w:ind w:left="356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务</w:t>
            </w:r>
          </w:p>
        </w:tc>
        <w:tc>
          <w:tcPr>
            <w:tcW w:w="877" w:type="dxa"/>
            <w:vAlign w:val="center"/>
          </w:tcPr>
          <w:p w:rsidR="00F23AF2" w:rsidRDefault="007E7A99">
            <w:pPr>
              <w:pStyle w:val="TableParagraph"/>
              <w:spacing w:before="68"/>
              <w:ind w:left="142" w:right="125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性别</w:t>
            </w:r>
          </w:p>
        </w:tc>
        <w:tc>
          <w:tcPr>
            <w:tcW w:w="1905" w:type="dxa"/>
            <w:vAlign w:val="center"/>
          </w:tcPr>
          <w:p w:rsidR="00F23AF2" w:rsidRDefault="007E7A99">
            <w:pPr>
              <w:pStyle w:val="TableParagraph"/>
              <w:tabs>
                <w:tab w:val="left" w:pos="1108"/>
              </w:tabs>
              <w:spacing w:before="68"/>
              <w:ind w:left="549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手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</w:rPr>
              <w:t>机</w:t>
            </w:r>
          </w:p>
        </w:tc>
        <w:tc>
          <w:tcPr>
            <w:tcW w:w="1776" w:type="dxa"/>
            <w:gridSpan w:val="2"/>
            <w:vAlign w:val="center"/>
          </w:tcPr>
          <w:p w:rsidR="00F23AF2" w:rsidRDefault="007E7A99">
            <w:pPr>
              <w:pStyle w:val="TableParagraph"/>
              <w:tabs>
                <w:tab w:val="left" w:pos="1044"/>
              </w:tabs>
              <w:spacing w:before="68"/>
              <w:ind w:left="482"/>
              <w:jc w:val="left"/>
              <w:rPr>
                <w:rFonts w:ascii="Times New Roman" w:eastAsia="仿宋_GB2312" w:hAnsi="Times New Roman" w:cs="Times New Roman"/>
                <w:sz w:val="28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8"/>
                <w:lang w:val="en-US"/>
              </w:rPr>
              <w:t>身份证号</w:t>
            </w:r>
          </w:p>
        </w:tc>
        <w:tc>
          <w:tcPr>
            <w:tcW w:w="1850" w:type="dxa"/>
            <w:vAlign w:val="center"/>
          </w:tcPr>
          <w:p w:rsidR="00F23AF2" w:rsidRDefault="007E7A99">
            <w:pPr>
              <w:pStyle w:val="TableParagraph"/>
              <w:spacing w:before="68"/>
              <w:ind w:left="444"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邮箱</w:t>
            </w: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877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905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850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877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905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850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877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905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850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1516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402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877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905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  <w:tc>
          <w:tcPr>
            <w:tcW w:w="1850" w:type="dxa"/>
            <w:vAlign w:val="center"/>
          </w:tcPr>
          <w:p w:rsidR="00F23AF2" w:rsidRDefault="00F23AF2">
            <w:pPr>
              <w:pStyle w:val="TableParagraph"/>
              <w:rPr>
                <w:rFonts w:ascii="Times New Roman" w:eastAsia="仿宋_GB2312" w:hAnsi="Times New Roman" w:cs="Times New Roman"/>
                <w:sz w:val="26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2918" w:type="dxa"/>
            <w:gridSpan w:val="2"/>
            <w:vAlign w:val="center"/>
          </w:tcPr>
          <w:p w:rsidR="00F23AF2" w:rsidRDefault="007E7A99">
            <w:pPr>
              <w:pStyle w:val="TableParagraph"/>
              <w:spacing w:before="107" w:line="321" w:lineRule="auto"/>
              <w:ind w:left="902" w:right="882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住宿预订培训地点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>研学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）</w:t>
            </w:r>
          </w:p>
        </w:tc>
        <w:tc>
          <w:tcPr>
            <w:tcW w:w="6408" w:type="dxa"/>
            <w:gridSpan w:val="5"/>
            <w:vAlign w:val="center"/>
          </w:tcPr>
          <w:p w:rsidR="00F23AF2" w:rsidRDefault="007E7A99">
            <w:pPr>
              <w:pStyle w:val="TableParagraph"/>
              <w:tabs>
                <w:tab w:val="left" w:pos="1680"/>
                <w:tab w:val="left" w:pos="3387"/>
              </w:tabs>
              <w:spacing w:before="296"/>
              <w:ind w:left="111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</w:rPr>
              <w:t>双</w:t>
            </w:r>
            <w:r>
              <w:rPr>
                <w:rFonts w:ascii="Times New Roman" w:eastAsia="仿宋_GB2312" w:hAnsi="Times New Roman" w:cs="Times New Roman"/>
                <w:spacing w:val="-5"/>
                <w:sz w:val="28"/>
              </w:rPr>
              <w:t>人</w:t>
            </w:r>
            <w:r>
              <w:rPr>
                <w:rFonts w:ascii="Times New Roman" w:eastAsia="仿宋_GB2312" w:hAnsi="Times New Roman" w:cs="Times New Roman"/>
                <w:sz w:val="28"/>
              </w:rPr>
              <w:t>拼住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  <w:lang w:val="en-US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</w:p>
          <w:p w:rsidR="00F23AF2" w:rsidRDefault="007E7A99">
            <w:pPr>
              <w:pStyle w:val="TableParagraph"/>
              <w:tabs>
                <w:tab w:val="left" w:pos="1680"/>
                <w:tab w:val="left" w:pos="3387"/>
              </w:tabs>
              <w:spacing w:before="296"/>
              <w:ind w:left="111" w:rightChars="-146" w:right="-307"/>
              <w:rPr>
                <w:rFonts w:ascii="Times New Roman" w:eastAsia="仿宋_GB2312" w:hAnsi="Times New Roman" w:cs="Times New Roman"/>
                <w:sz w:val="28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lang w:val="en-US"/>
              </w:rPr>
              <w:t>单人住</w:t>
            </w:r>
            <w:r>
              <w:rPr>
                <w:rFonts w:ascii="Times New Roman" w:eastAsia="仿宋_GB2312" w:hAnsi="Times New Roman" w:cs="Times New Roman"/>
                <w:sz w:val="28"/>
                <w:lang w:val="en-US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lang w:val="en-US"/>
              </w:rPr>
              <w:t>不住宿</w:t>
            </w:r>
            <w:r>
              <w:rPr>
                <w:rFonts w:ascii="Times New Roman" w:eastAsia="仿宋_GB2312" w:hAnsi="Times New Roman" w:cs="Times New Roman"/>
                <w:sz w:val="28"/>
                <w:lang w:val="en-US"/>
              </w:rPr>
              <w:t xml:space="preserve">               </w:t>
            </w:r>
          </w:p>
        </w:tc>
      </w:tr>
      <w:tr w:rsidR="00F23AF2">
        <w:trPr>
          <w:trHeight w:val="23"/>
          <w:jc w:val="center"/>
        </w:trPr>
        <w:tc>
          <w:tcPr>
            <w:tcW w:w="2918" w:type="dxa"/>
            <w:gridSpan w:val="2"/>
            <w:vAlign w:val="center"/>
          </w:tcPr>
          <w:p w:rsidR="00F23AF2" w:rsidRDefault="007E7A99">
            <w:pPr>
              <w:pStyle w:val="TableParagraph"/>
              <w:tabs>
                <w:tab w:val="left" w:pos="4591"/>
                <w:tab w:val="left" w:pos="6425"/>
                <w:tab w:val="left" w:pos="7265"/>
              </w:tabs>
              <w:spacing w:before="126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lang w:val="en-US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</w:rPr>
              <w:t>指定账号</w:t>
            </w:r>
            <w:r>
              <w:rPr>
                <w:rFonts w:ascii="Times New Roman" w:eastAsia="仿宋_GB2312" w:hAnsi="Times New Roman" w:cs="Times New Roman"/>
                <w:sz w:val="28"/>
              </w:rPr>
              <w:tab/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  <w:tc>
          <w:tcPr>
            <w:tcW w:w="6408" w:type="dxa"/>
            <w:gridSpan w:val="5"/>
            <w:vAlign w:val="center"/>
          </w:tcPr>
          <w:p w:rsidR="00F23AF2" w:rsidRDefault="007E7A9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账户名称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山东飒转大数据服务有限公司</w:t>
            </w:r>
          </w:p>
          <w:p w:rsidR="00F23AF2" w:rsidRDefault="00F23AF2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F23AF2" w:rsidRDefault="007E7A9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银行账号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5319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0969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9310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000</w:t>
            </w:r>
          </w:p>
          <w:p w:rsidR="00F23AF2" w:rsidRDefault="00F23AF2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F23AF2" w:rsidRDefault="007E7A99">
            <w:pPr>
              <w:tabs>
                <w:tab w:val="left" w:pos="857"/>
              </w:tabs>
              <w:ind w:firstLineChars="100" w:firstLine="2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开户银行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招商银行股份有限公司济南趵突泉支行</w:t>
            </w:r>
          </w:p>
        </w:tc>
      </w:tr>
      <w:tr w:rsidR="00F23AF2">
        <w:trPr>
          <w:trHeight w:val="2592"/>
          <w:jc w:val="center"/>
        </w:trPr>
        <w:tc>
          <w:tcPr>
            <w:tcW w:w="2918" w:type="dxa"/>
            <w:gridSpan w:val="2"/>
            <w:vAlign w:val="center"/>
          </w:tcPr>
          <w:p w:rsidR="00F23AF2" w:rsidRDefault="007E7A99">
            <w:pPr>
              <w:pStyle w:val="TableParagraph"/>
              <w:tabs>
                <w:tab w:val="left" w:pos="4591"/>
                <w:tab w:val="left" w:pos="6425"/>
                <w:tab w:val="left" w:pos="7265"/>
              </w:tabs>
              <w:spacing w:before="126"/>
              <w:jc w:val="center"/>
              <w:rPr>
                <w:rFonts w:ascii="Times New Roman" w:eastAsia="仿宋_GB2312" w:hAnsi="Times New Roman" w:cs="Times New Roman"/>
                <w:sz w:val="28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8"/>
                <w:lang w:val="en-US"/>
              </w:rPr>
              <w:lastRenderedPageBreak/>
              <w:t>开票信息</w:t>
            </w:r>
          </w:p>
        </w:tc>
        <w:tc>
          <w:tcPr>
            <w:tcW w:w="6408" w:type="dxa"/>
            <w:gridSpan w:val="5"/>
            <w:vAlign w:val="center"/>
          </w:tcPr>
          <w:p w:rsidR="00F23AF2" w:rsidRDefault="00F23AF2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F23AF2" w:rsidRDefault="007E7A9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公司抬头：</w:t>
            </w:r>
          </w:p>
          <w:p w:rsidR="00F23AF2" w:rsidRDefault="00F23AF2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F23AF2" w:rsidRDefault="007E7A9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纳税人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识别号：</w:t>
            </w:r>
          </w:p>
          <w:p w:rsidR="00F23AF2" w:rsidRDefault="00F23AF2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F23AF2" w:rsidRDefault="007E7A9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地址：</w:t>
            </w:r>
          </w:p>
          <w:p w:rsidR="00F23AF2" w:rsidRDefault="00F23AF2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F23AF2" w:rsidRDefault="007E7A99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联系电话：</w:t>
            </w:r>
          </w:p>
          <w:p w:rsidR="00F23AF2" w:rsidRDefault="00F23AF2">
            <w:pPr>
              <w:tabs>
                <w:tab w:val="left" w:pos="857"/>
              </w:tabs>
              <w:rPr>
                <w:rFonts w:ascii="Times New Roman" w:eastAsia="仿宋_GB2312" w:hAnsi="Times New Roman" w:cs="Times New Roman"/>
              </w:rPr>
            </w:pPr>
          </w:p>
        </w:tc>
      </w:tr>
      <w:tr w:rsidR="00F23AF2">
        <w:trPr>
          <w:trHeight w:val="23"/>
          <w:jc w:val="center"/>
        </w:trPr>
        <w:tc>
          <w:tcPr>
            <w:tcW w:w="9326" w:type="dxa"/>
            <w:gridSpan w:val="7"/>
            <w:vAlign w:val="center"/>
          </w:tcPr>
          <w:p w:rsidR="00F23AF2" w:rsidRDefault="007E7A99">
            <w:pPr>
              <w:ind w:firstLineChars="100" w:firstLine="2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【选填】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发票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联系人：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手机号：</w:t>
            </w:r>
            <w:r>
              <w:rPr>
                <w:rFonts w:ascii="Times New Roman" w:eastAsia="仿宋_GB2312" w:hAnsi="Times New Roman" w:cs="Times New Roman"/>
                <w:w w:val="95"/>
                <w:sz w:val="28"/>
              </w:rPr>
              <w:tab/>
            </w:r>
          </w:p>
        </w:tc>
      </w:tr>
    </w:tbl>
    <w:p w:rsidR="00F23AF2" w:rsidRDefault="00F23AF2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F2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838E1"/>
    <w:multiLevelType w:val="multilevel"/>
    <w:tmpl w:val="400838E1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MjI4ODE2MzViZjU4ZmU2MWJiMjMxNTFlZDc2YTgifQ=="/>
  </w:docVars>
  <w:rsids>
    <w:rsidRoot w:val="00EF06E0"/>
    <w:rsid w:val="00016821"/>
    <w:rsid w:val="00026E59"/>
    <w:rsid w:val="00047041"/>
    <w:rsid w:val="000502E6"/>
    <w:rsid w:val="00050C9A"/>
    <w:rsid w:val="00053C0C"/>
    <w:rsid w:val="00055F0A"/>
    <w:rsid w:val="00057AAD"/>
    <w:rsid w:val="00071AC8"/>
    <w:rsid w:val="00073728"/>
    <w:rsid w:val="00086E44"/>
    <w:rsid w:val="0009165A"/>
    <w:rsid w:val="000B1ACF"/>
    <w:rsid w:val="000B3B72"/>
    <w:rsid w:val="000E0341"/>
    <w:rsid w:val="001018FF"/>
    <w:rsid w:val="00106A36"/>
    <w:rsid w:val="001231FC"/>
    <w:rsid w:val="001457D1"/>
    <w:rsid w:val="00155A7A"/>
    <w:rsid w:val="001C06FA"/>
    <w:rsid w:val="001E6106"/>
    <w:rsid w:val="001F4952"/>
    <w:rsid w:val="002061BC"/>
    <w:rsid w:val="00211F3E"/>
    <w:rsid w:val="00220A7A"/>
    <w:rsid w:val="00244613"/>
    <w:rsid w:val="00245B2F"/>
    <w:rsid w:val="002533E1"/>
    <w:rsid w:val="00255C06"/>
    <w:rsid w:val="00262086"/>
    <w:rsid w:val="00277E7A"/>
    <w:rsid w:val="00290C5C"/>
    <w:rsid w:val="00292F44"/>
    <w:rsid w:val="002A5C52"/>
    <w:rsid w:val="002B2208"/>
    <w:rsid w:val="002B29FC"/>
    <w:rsid w:val="002B7469"/>
    <w:rsid w:val="002B7686"/>
    <w:rsid w:val="002C4F80"/>
    <w:rsid w:val="003066CF"/>
    <w:rsid w:val="0032383F"/>
    <w:rsid w:val="003249AF"/>
    <w:rsid w:val="003263EF"/>
    <w:rsid w:val="00374E9F"/>
    <w:rsid w:val="00395894"/>
    <w:rsid w:val="003B2143"/>
    <w:rsid w:val="003E223B"/>
    <w:rsid w:val="00420E31"/>
    <w:rsid w:val="00436E61"/>
    <w:rsid w:val="00452517"/>
    <w:rsid w:val="00487A66"/>
    <w:rsid w:val="004924C8"/>
    <w:rsid w:val="0049626C"/>
    <w:rsid w:val="004B2F03"/>
    <w:rsid w:val="004B6AB5"/>
    <w:rsid w:val="004C15CB"/>
    <w:rsid w:val="004E485E"/>
    <w:rsid w:val="004E6484"/>
    <w:rsid w:val="0051472E"/>
    <w:rsid w:val="0053217A"/>
    <w:rsid w:val="005325E5"/>
    <w:rsid w:val="0054152F"/>
    <w:rsid w:val="00544924"/>
    <w:rsid w:val="0055463E"/>
    <w:rsid w:val="00557A46"/>
    <w:rsid w:val="005704F7"/>
    <w:rsid w:val="005726E3"/>
    <w:rsid w:val="005874C8"/>
    <w:rsid w:val="005E5BD4"/>
    <w:rsid w:val="005F410E"/>
    <w:rsid w:val="006268BB"/>
    <w:rsid w:val="00640617"/>
    <w:rsid w:val="00652E0B"/>
    <w:rsid w:val="006A3460"/>
    <w:rsid w:val="006F7741"/>
    <w:rsid w:val="007311A0"/>
    <w:rsid w:val="00742584"/>
    <w:rsid w:val="007645E8"/>
    <w:rsid w:val="00783F05"/>
    <w:rsid w:val="007866C3"/>
    <w:rsid w:val="007B0D61"/>
    <w:rsid w:val="007C5E25"/>
    <w:rsid w:val="007E3F80"/>
    <w:rsid w:val="007E4BC5"/>
    <w:rsid w:val="007E7A99"/>
    <w:rsid w:val="008014BE"/>
    <w:rsid w:val="0080507F"/>
    <w:rsid w:val="0082303F"/>
    <w:rsid w:val="00897A98"/>
    <w:rsid w:val="008C1CAE"/>
    <w:rsid w:val="008D58F8"/>
    <w:rsid w:val="008E0D1A"/>
    <w:rsid w:val="008F635D"/>
    <w:rsid w:val="00904394"/>
    <w:rsid w:val="00924763"/>
    <w:rsid w:val="00944BA4"/>
    <w:rsid w:val="00972F5C"/>
    <w:rsid w:val="00984786"/>
    <w:rsid w:val="009906AA"/>
    <w:rsid w:val="009A46D9"/>
    <w:rsid w:val="009B61F6"/>
    <w:rsid w:val="009E0E3F"/>
    <w:rsid w:val="009E2639"/>
    <w:rsid w:val="009E5696"/>
    <w:rsid w:val="00A120C5"/>
    <w:rsid w:val="00A313B5"/>
    <w:rsid w:val="00A31F3F"/>
    <w:rsid w:val="00A34245"/>
    <w:rsid w:val="00A5198B"/>
    <w:rsid w:val="00A5753C"/>
    <w:rsid w:val="00A67300"/>
    <w:rsid w:val="00A7149C"/>
    <w:rsid w:val="00A77C42"/>
    <w:rsid w:val="00A91979"/>
    <w:rsid w:val="00A91AE0"/>
    <w:rsid w:val="00AA2440"/>
    <w:rsid w:val="00AA5256"/>
    <w:rsid w:val="00AC1438"/>
    <w:rsid w:val="00AF0644"/>
    <w:rsid w:val="00AF65F5"/>
    <w:rsid w:val="00B06E2F"/>
    <w:rsid w:val="00B21BDD"/>
    <w:rsid w:val="00B2342F"/>
    <w:rsid w:val="00B30411"/>
    <w:rsid w:val="00B32055"/>
    <w:rsid w:val="00B41487"/>
    <w:rsid w:val="00B717CA"/>
    <w:rsid w:val="00B841C0"/>
    <w:rsid w:val="00B93F7B"/>
    <w:rsid w:val="00B96EEA"/>
    <w:rsid w:val="00BA1199"/>
    <w:rsid w:val="00BC5C22"/>
    <w:rsid w:val="00BC7244"/>
    <w:rsid w:val="00BE6AF4"/>
    <w:rsid w:val="00BF3D4E"/>
    <w:rsid w:val="00BF71CB"/>
    <w:rsid w:val="00C10620"/>
    <w:rsid w:val="00C436F6"/>
    <w:rsid w:val="00C44BE1"/>
    <w:rsid w:val="00C64A63"/>
    <w:rsid w:val="00C71CB4"/>
    <w:rsid w:val="00C97F44"/>
    <w:rsid w:val="00CB10EF"/>
    <w:rsid w:val="00CB2AF5"/>
    <w:rsid w:val="00CC32D3"/>
    <w:rsid w:val="00CC4EFB"/>
    <w:rsid w:val="00CD7197"/>
    <w:rsid w:val="00CE5C49"/>
    <w:rsid w:val="00CF6B4D"/>
    <w:rsid w:val="00D23BAB"/>
    <w:rsid w:val="00D348C0"/>
    <w:rsid w:val="00D81E67"/>
    <w:rsid w:val="00D932B7"/>
    <w:rsid w:val="00DD0C3B"/>
    <w:rsid w:val="00DD2F48"/>
    <w:rsid w:val="00DD763A"/>
    <w:rsid w:val="00DE4316"/>
    <w:rsid w:val="00DE4CFB"/>
    <w:rsid w:val="00DF6D0F"/>
    <w:rsid w:val="00E022B8"/>
    <w:rsid w:val="00E07A44"/>
    <w:rsid w:val="00E14C6D"/>
    <w:rsid w:val="00E25308"/>
    <w:rsid w:val="00E51C2E"/>
    <w:rsid w:val="00E565ED"/>
    <w:rsid w:val="00E56AC7"/>
    <w:rsid w:val="00E6707D"/>
    <w:rsid w:val="00E7406F"/>
    <w:rsid w:val="00E8491D"/>
    <w:rsid w:val="00E9216F"/>
    <w:rsid w:val="00E9631D"/>
    <w:rsid w:val="00EA6F39"/>
    <w:rsid w:val="00EC5947"/>
    <w:rsid w:val="00EF06E0"/>
    <w:rsid w:val="00EF14FD"/>
    <w:rsid w:val="00EF2DA9"/>
    <w:rsid w:val="00EF600A"/>
    <w:rsid w:val="00F00BB8"/>
    <w:rsid w:val="00F0442A"/>
    <w:rsid w:val="00F23AF2"/>
    <w:rsid w:val="00F247ED"/>
    <w:rsid w:val="00F40D53"/>
    <w:rsid w:val="00F43179"/>
    <w:rsid w:val="00F654C9"/>
    <w:rsid w:val="00F73447"/>
    <w:rsid w:val="00F85835"/>
    <w:rsid w:val="00F943EA"/>
    <w:rsid w:val="00FA5AF2"/>
    <w:rsid w:val="00FC2DB8"/>
    <w:rsid w:val="00FD7F03"/>
    <w:rsid w:val="00FF06DC"/>
    <w:rsid w:val="03031491"/>
    <w:rsid w:val="22EB44B3"/>
    <w:rsid w:val="2F9822A3"/>
    <w:rsid w:val="3A856A02"/>
    <w:rsid w:val="3F365981"/>
    <w:rsid w:val="413D1852"/>
    <w:rsid w:val="41731BCB"/>
    <w:rsid w:val="4E9C58C3"/>
    <w:rsid w:val="5AF6591A"/>
    <w:rsid w:val="62EB7C98"/>
    <w:rsid w:val="68242AD7"/>
    <w:rsid w:val="6CC369E5"/>
    <w:rsid w:val="6EC22B1D"/>
    <w:rsid w:val="74D5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B6BB4C-1B70-4AA2-83A4-C60D70B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wzr</dc:creator>
  <cp:lastModifiedBy>Administrator</cp:lastModifiedBy>
  <cp:revision>23</cp:revision>
  <cp:lastPrinted>2025-09-17T06:54:00Z</cp:lastPrinted>
  <dcterms:created xsi:type="dcterms:W3CDTF">2024-04-10T02:05:00Z</dcterms:created>
  <dcterms:modified xsi:type="dcterms:W3CDTF">2025-09-17T07:21:00Z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7043875910364084988B8740DC914C0D_12</vt:lpwstr>
  </property>
  <property fmtid="{D5CDD505-2E9C-101B-9397-08002B2CF9AE}" pid="4" name="KSOTemplateDocerSaveRecord">
    <vt:lpwstr>eyJoZGlkIjoiMGU3ZGZkOWI4MmU3MmI2ZTM3MjFhZTIyN2FmMzk4YmMiLCJ1c2VySWQiOiIyMzMwMzE0NzQifQ==</vt:lpwstr>
  </property>
</Properties>
</file>